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FD" w:rsidRPr="00F66B61" w:rsidRDefault="00E50FFD" w:rsidP="00F66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B61">
        <w:rPr>
          <w:rFonts w:ascii="Times New Roman" w:hAnsi="Times New Roman" w:cs="Times New Roman"/>
          <w:b/>
          <w:sz w:val="24"/>
          <w:szCs w:val="24"/>
        </w:rPr>
        <w:t>2020-2021</w:t>
      </w:r>
    </w:p>
    <w:p w:rsidR="006D214B" w:rsidRPr="00F66B61" w:rsidRDefault="00E50FFD" w:rsidP="00F66B61">
      <w:pPr>
        <w:rPr>
          <w:rFonts w:ascii="Times New Roman" w:hAnsi="Times New Roman" w:cs="Times New Roman"/>
          <w:b/>
          <w:sz w:val="24"/>
          <w:szCs w:val="24"/>
        </w:rPr>
      </w:pPr>
      <w:r w:rsidRPr="00F66B61">
        <w:rPr>
          <w:rFonts w:ascii="Times New Roman" w:hAnsi="Times New Roman" w:cs="Times New Roman"/>
          <w:b/>
          <w:sz w:val="24"/>
          <w:szCs w:val="24"/>
        </w:rPr>
        <w:t>M.Ed First Year:</w:t>
      </w:r>
      <w:r w:rsidR="00F6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B61">
        <w:rPr>
          <w:rFonts w:ascii="Times New Roman" w:hAnsi="Times New Roman" w:cs="Times New Roman"/>
          <w:b/>
          <w:sz w:val="24"/>
          <w:szCs w:val="24"/>
        </w:rPr>
        <w:t>Theory Courses</w:t>
      </w:r>
    </w:p>
    <w:p w:rsidR="00E50FFD" w:rsidRDefault="00E50FFD" w:rsidP="00F66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B61">
        <w:rPr>
          <w:rFonts w:ascii="Times New Roman" w:hAnsi="Times New Roman" w:cs="Times New Roman"/>
          <w:b/>
          <w:sz w:val="24"/>
          <w:szCs w:val="24"/>
        </w:rPr>
        <w:t>First Semester</w:t>
      </w:r>
    </w:p>
    <w:tbl>
      <w:tblPr>
        <w:tblStyle w:val="TableGrid"/>
        <w:tblW w:w="0" w:type="auto"/>
        <w:tblLook w:val="04A0"/>
      </w:tblPr>
      <w:tblGrid>
        <w:gridCol w:w="1638"/>
        <w:gridCol w:w="4746"/>
        <w:gridCol w:w="3192"/>
      </w:tblGrid>
      <w:tr w:rsidR="00F66B61" w:rsidTr="007C0466">
        <w:tc>
          <w:tcPr>
            <w:tcW w:w="1638" w:type="dxa"/>
          </w:tcPr>
          <w:p w:rsidR="00F66B61" w:rsidRDefault="007C0466" w:rsidP="00F66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46" w:type="dxa"/>
          </w:tcPr>
          <w:p w:rsidR="00F66B61" w:rsidRDefault="007C0466" w:rsidP="00F66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3192" w:type="dxa"/>
          </w:tcPr>
          <w:p w:rsidR="00F66B61" w:rsidRDefault="007C0466" w:rsidP="00F66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 above</w:t>
            </w:r>
          </w:p>
        </w:tc>
      </w:tr>
      <w:tr w:rsidR="000E7DCB" w:rsidTr="008700C7">
        <w:tc>
          <w:tcPr>
            <w:tcW w:w="9576" w:type="dxa"/>
            <w:gridSpan w:val="3"/>
          </w:tcPr>
          <w:p w:rsidR="000E7DCB" w:rsidRDefault="000E7DCB" w:rsidP="00F66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PC</w:t>
            </w:r>
          </w:p>
        </w:tc>
      </w:tr>
      <w:tr w:rsidR="00F66B61" w:rsidTr="007C0466">
        <w:tc>
          <w:tcPr>
            <w:tcW w:w="1638" w:type="dxa"/>
          </w:tcPr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B61" w:rsidRPr="007C0466" w:rsidRDefault="00C9507B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MS1</w:t>
            </w:r>
            <w:r w:rsidR="007C0466" w:rsidRPr="007C0466">
              <w:rPr>
                <w:rFonts w:ascii="Times New Roman" w:hAnsi="Times New Roman" w:cs="Times New Roman"/>
                <w:sz w:val="24"/>
                <w:szCs w:val="24"/>
              </w:rPr>
              <w:t>PC1</w:t>
            </w:r>
          </w:p>
        </w:tc>
        <w:tc>
          <w:tcPr>
            <w:tcW w:w="4746" w:type="dxa"/>
          </w:tcPr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B61" w:rsidRPr="007C0466" w:rsidRDefault="007C046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Historical and Political Economy of Education in India</w:t>
            </w:r>
          </w:p>
        </w:tc>
        <w:tc>
          <w:tcPr>
            <w:tcW w:w="3192" w:type="dxa"/>
          </w:tcPr>
          <w:p w:rsidR="001371C6" w:rsidRDefault="001371C6" w:rsidP="00550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D55" w:rsidRPr="00550D55" w:rsidRDefault="00550D55" w:rsidP="00550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  <w:r w:rsidR="00F950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6B61" w:rsidRPr="00900089" w:rsidRDefault="001714EF" w:rsidP="0090008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89">
              <w:rPr>
                <w:rFonts w:ascii="Times New Roman" w:hAnsi="Times New Roman" w:cs="Times New Roman"/>
                <w:sz w:val="24"/>
                <w:szCs w:val="24"/>
              </w:rPr>
              <w:t>Explain the historical development of Indian Education.</w:t>
            </w:r>
          </w:p>
          <w:p w:rsidR="001714EF" w:rsidRPr="00900089" w:rsidRDefault="001714EF" w:rsidP="0090008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89">
              <w:rPr>
                <w:rFonts w:ascii="Times New Roman" w:hAnsi="Times New Roman" w:cs="Times New Roman"/>
                <w:sz w:val="24"/>
                <w:szCs w:val="24"/>
              </w:rPr>
              <w:t>Understand the significance of seventh schedule of the Indian constitution in education the masses of our country.</w:t>
            </w:r>
          </w:p>
          <w:p w:rsidR="001714EF" w:rsidRDefault="001714EF" w:rsidP="0090008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89">
              <w:rPr>
                <w:rFonts w:ascii="Times New Roman" w:hAnsi="Times New Roman" w:cs="Times New Roman"/>
                <w:sz w:val="24"/>
                <w:szCs w:val="24"/>
              </w:rPr>
              <w:t>Describe the terms of reference vario</w:t>
            </w:r>
            <w:r w:rsidR="00DA3AA2" w:rsidRPr="00900089">
              <w:rPr>
                <w:rFonts w:ascii="Times New Roman" w:hAnsi="Times New Roman" w:cs="Times New Roman"/>
                <w:sz w:val="24"/>
                <w:szCs w:val="24"/>
              </w:rPr>
              <w:t xml:space="preserve">us educational committees and </w:t>
            </w:r>
            <w:r w:rsidR="00A25E12" w:rsidRPr="00900089">
              <w:rPr>
                <w:rFonts w:ascii="Times New Roman" w:hAnsi="Times New Roman" w:cs="Times New Roman"/>
                <w:sz w:val="24"/>
                <w:szCs w:val="24"/>
              </w:rPr>
              <w:t>commissions after Indian independence.</w:t>
            </w:r>
          </w:p>
          <w:p w:rsidR="001371C6" w:rsidRPr="00900089" w:rsidRDefault="001371C6" w:rsidP="001371C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66" w:rsidTr="007C0466">
        <w:tc>
          <w:tcPr>
            <w:tcW w:w="1638" w:type="dxa"/>
          </w:tcPr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66" w:rsidRPr="007C0466" w:rsidRDefault="00C9507B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MS1</w:t>
            </w:r>
            <w:r w:rsidR="007C0466" w:rsidRPr="007C0466">
              <w:rPr>
                <w:rFonts w:ascii="Times New Roman" w:hAnsi="Times New Roman" w:cs="Times New Roman"/>
                <w:sz w:val="24"/>
                <w:szCs w:val="24"/>
              </w:rPr>
              <w:t>PC2</w:t>
            </w:r>
          </w:p>
        </w:tc>
        <w:tc>
          <w:tcPr>
            <w:tcW w:w="4746" w:type="dxa"/>
          </w:tcPr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66" w:rsidRPr="007C0466" w:rsidRDefault="008D27A8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Advanced</w:t>
            </w:r>
            <w:r w:rsidR="007C0466" w:rsidRPr="007C0466">
              <w:rPr>
                <w:rFonts w:ascii="Times New Roman" w:hAnsi="Times New Roman" w:cs="Times New Roman"/>
                <w:sz w:val="24"/>
                <w:szCs w:val="24"/>
              </w:rPr>
              <w:t xml:space="preserve"> Educational Psychology</w:t>
            </w:r>
          </w:p>
        </w:tc>
        <w:tc>
          <w:tcPr>
            <w:tcW w:w="3192" w:type="dxa"/>
          </w:tcPr>
          <w:p w:rsidR="001371C6" w:rsidRDefault="001371C6" w:rsidP="00E21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89" w:rsidRPr="00550D55" w:rsidRDefault="00E21E89" w:rsidP="00E21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7C0466" w:rsidRDefault="00E21E89" w:rsidP="00E21E8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different schools of psychology.</w:t>
            </w:r>
          </w:p>
          <w:p w:rsidR="00E21E89" w:rsidRDefault="00E21E89" w:rsidP="00E21E8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 the strength and weakness of different methods of psychology.</w:t>
            </w:r>
          </w:p>
          <w:p w:rsidR="00E21E89" w:rsidRDefault="0018660A" w:rsidP="00E21E8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Spell out the biogenic and socio-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motives and various theories of motivation.</w:t>
            </w:r>
          </w:p>
          <w:p w:rsidR="0018660A" w:rsidRDefault="0018660A" w:rsidP="00E21E8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factors influencing self-regulation of the learners.</w:t>
            </w:r>
          </w:p>
          <w:p w:rsidR="0018660A" w:rsidRDefault="0018660A" w:rsidP="00E21E8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Acquire skills and compet</w:t>
            </w:r>
            <w:r w:rsidR="009A560E">
              <w:rPr>
                <w:rFonts w:ascii="Times New Roman" w:hAnsi="Times New Roman" w:cs="Times New Roman"/>
                <w:sz w:val="24"/>
                <w:szCs w:val="24"/>
              </w:rPr>
              <w:t>encies in designing and application of psychological tools and techniques.</w:t>
            </w:r>
          </w:p>
          <w:p w:rsidR="009A560E" w:rsidRDefault="009A560E" w:rsidP="00E21E8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 the strength and weakness of standardized testing.</w:t>
            </w:r>
          </w:p>
          <w:p w:rsidR="001371C6" w:rsidRPr="00E21E89" w:rsidRDefault="001371C6" w:rsidP="001371C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CB" w:rsidTr="00C651AA">
        <w:tc>
          <w:tcPr>
            <w:tcW w:w="9576" w:type="dxa"/>
            <w:gridSpan w:val="3"/>
          </w:tcPr>
          <w:p w:rsidR="000E7DCB" w:rsidRDefault="000E7DCB" w:rsidP="00F66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TC</w:t>
            </w:r>
          </w:p>
        </w:tc>
      </w:tr>
      <w:tr w:rsidR="007C0466" w:rsidTr="007C0466">
        <w:tc>
          <w:tcPr>
            <w:tcW w:w="1638" w:type="dxa"/>
          </w:tcPr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66" w:rsidRPr="007C0466" w:rsidRDefault="00C9507B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MS1</w:t>
            </w:r>
            <w:r w:rsidR="007C0466" w:rsidRPr="007C0466">
              <w:rPr>
                <w:rFonts w:ascii="Times New Roman" w:hAnsi="Times New Roman" w:cs="Times New Roman"/>
                <w:sz w:val="24"/>
                <w:szCs w:val="24"/>
              </w:rPr>
              <w:t>TC1</w:t>
            </w:r>
          </w:p>
        </w:tc>
        <w:tc>
          <w:tcPr>
            <w:tcW w:w="4746" w:type="dxa"/>
          </w:tcPr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66" w:rsidRPr="007C0466" w:rsidRDefault="007C046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Basics in Educational Research</w:t>
            </w:r>
          </w:p>
        </w:tc>
        <w:tc>
          <w:tcPr>
            <w:tcW w:w="3192" w:type="dxa"/>
          </w:tcPr>
          <w:p w:rsidR="001371C6" w:rsidRDefault="001371C6" w:rsidP="006E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29A" w:rsidRDefault="006E129A" w:rsidP="006E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6E129A" w:rsidRDefault="006E129A" w:rsidP="006E129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different types of research.</w:t>
            </w:r>
          </w:p>
          <w:p w:rsidR="006E129A" w:rsidRPr="006E129A" w:rsidRDefault="006E129A" w:rsidP="006E129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appropriate research problem pertaining to his/her dissertation work.</w:t>
            </w:r>
          </w:p>
          <w:p w:rsidR="007C0466" w:rsidRDefault="006E129A" w:rsidP="006E129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9A">
              <w:rPr>
                <w:rFonts w:ascii="Times New Roman" w:hAnsi="Times New Roman" w:cs="Times New Roman"/>
                <w:sz w:val="24"/>
                <w:szCs w:val="24"/>
              </w:rPr>
              <w:t>Write the review of literature in accordance with the 7</w:t>
            </w:r>
            <w:r w:rsidRPr="006E12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E129A">
              <w:rPr>
                <w:rFonts w:ascii="Times New Roman" w:hAnsi="Times New Roman" w:cs="Times New Roman"/>
                <w:sz w:val="24"/>
                <w:szCs w:val="24"/>
              </w:rPr>
              <w:t xml:space="preserve"> edition of the Manual of American Psychological Association.</w:t>
            </w:r>
          </w:p>
          <w:p w:rsidR="001371C6" w:rsidRPr="006E129A" w:rsidRDefault="001371C6" w:rsidP="001371C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CB" w:rsidTr="0009418B">
        <w:tc>
          <w:tcPr>
            <w:tcW w:w="9576" w:type="dxa"/>
            <w:gridSpan w:val="3"/>
          </w:tcPr>
          <w:p w:rsidR="000E7DCB" w:rsidRDefault="000E7DCB" w:rsidP="00F66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</w:t>
            </w:r>
          </w:p>
        </w:tc>
      </w:tr>
      <w:tr w:rsidR="007C0466" w:rsidTr="007C0466">
        <w:tc>
          <w:tcPr>
            <w:tcW w:w="1638" w:type="dxa"/>
          </w:tcPr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66" w:rsidRPr="007C0466" w:rsidRDefault="00C9507B" w:rsidP="00F6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MS1</w:t>
            </w:r>
            <w:r w:rsidR="007C0466" w:rsidRPr="007C0466">
              <w:rPr>
                <w:rFonts w:ascii="Times New Roman" w:hAnsi="Times New Roman" w:cs="Times New Roman"/>
                <w:sz w:val="24"/>
                <w:szCs w:val="24"/>
              </w:rPr>
              <w:t>TE1</w:t>
            </w:r>
          </w:p>
        </w:tc>
        <w:tc>
          <w:tcPr>
            <w:tcW w:w="4746" w:type="dxa"/>
          </w:tcPr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66" w:rsidRPr="007C0466" w:rsidRDefault="007C0466" w:rsidP="007C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Teacher Education in India: Elementary Level</w:t>
            </w:r>
          </w:p>
        </w:tc>
        <w:tc>
          <w:tcPr>
            <w:tcW w:w="3192" w:type="dxa"/>
          </w:tcPr>
          <w:p w:rsidR="001371C6" w:rsidRDefault="001371C6" w:rsidP="0095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CD" w:rsidRDefault="009537CD" w:rsidP="0095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9537CD" w:rsidRDefault="004B4EC1" w:rsidP="009537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context of elementary education.</w:t>
            </w:r>
          </w:p>
          <w:p w:rsidR="004B4EC1" w:rsidRDefault="004B4EC1" w:rsidP="009537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Enumerate the roles and responsibilities of teachers and teacher educators.</w:t>
            </w:r>
          </w:p>
          <w:p w:rsidR="004B4EC1" w:rsidRDefault="004B4EC1" w:rsidP="009537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Explore the development of elementary education in India since independence.</w:t>
            </w:r>
          </w:p>
          <w:p w:rsidR="00240621" w:rsidRDefault="00240621" w:rsidP="009537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teacher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 system in India.</w:t>
            </w:r>
          </w:p>
          <w:p w:rsidR="00240621" w:rsidRPr="009537CD" w:rsidRDefault="00240621" w:rsidP="009537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Grasp the importance of work education, vocational education, fine arts and crafts education.</w:t>
            </w:r>
          </w:p>
          <w:p w:rsidR="007C0466" w:rsidRDefault="007C0466" w:rsidP="00F66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507B" w:rsidRDefault="00BD1D4B" w:rsidP="00C95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Second </w:t>
      </w:r>
      <w:r w:rsidRPr="00F66B61">
        <w:rPr>
          <w:rFonts w:ascii="Times New Roman" w:hAnsi="Times New Roman" w:cs="Times New Roman"/>
          <w:b/>
          <w:sz w:val="24"/>
          <w:szCs w:val="24"/>
        </w:rPr>
        <w:t>Semester</w:t>
      </w:r>
    </w:p>
    <w:tbl>
      <w:tblPr>
        <w:tblStyle w:val="TableGrid"/>
        <w:tblW w:w="0" w:type="auto"/>
        <w:tblLook w:val="04A0"/>
      </w:tblPr>
      <w:tblGrid>
        <w:gridCol w:w="1638"/>
        <w:gridCol w:w="4746"/>
        <w:gridCol w:w="3192"/>
      </w:tblGrid>
      <w:tr w:rsidR="00C9507B" w:rsidTr="00BC4220">
        <w:tc>
          <w:tcPr>
            <w:tcW w:w="1638" w:type="dxa"/>
          </w:tcPr>
          <w:p w:rsidR="00C9507B" w:rsidRDefault="00C9507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46" w:type="dxa"/>
          </w:tcPr>
          <w:p w:rsidR="00C9507B" w:rsidRDefault="00C9507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3192" w:type="dxa"/>
          </w:tcPr>
          <w:p w:rsidR="00C9507B" w:rsidRDefault="00C9507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 above</w:t>
            </w:r>
          </w:p>
        </w:tc>
      </w:tr>
      <w:tr w:rsidR="000E7DCB" w:rsidTr="00897D84">
        <w:tc>
          <w:tcPr>
            <w:tcW w:w="9576" w:type="dxa"/>
            <w:gridSpan w:val="3"/>
          </w:tcPr>
          <w:p w:rsidR="000E7DCB" w:rsidRDefault="000E7DC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PC</w:t>
            </w:r>
          </w:p>
        </w:tc>
      </w:tr>
      <w:tr w:rsidR="00C9507B" w:rsidTr="00BC4220">
        <w:tc>
          <w:tcPr>
            <w:tcW w:w="1638" w:type="dxa"/>
          </w:tcPr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7B" w:rsidRPr="007C0466" w:rsidRDefault="00C9507B" w:rsidP="001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MS2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</w:tcPr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7B" w:rsidRPr="007C0466" w:rsidRDefault="00C9507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Philosophy of Education</w:t>
            </w:r>
          </w:p>
        </w:tc>
        <w:tc>
          <w:tcPr>
            <w:tcW w:w="3192" w:type="dxa"/>
          </w:tcPr>
          <w:p w:rsidR="001371C6" w:rsidRDefault="001371C6" w:rsidP="00CB4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86" w:rsidRDefault="00CB4D86" w:rsidP="00CB4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CB4D86" w:rsidRDefault="00CB4D86" w:rsidP="00CB4D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concepts and meaning of philosophy and education.</w:t>
            </w:r>
          </w:p>
          <w:p w:rsidR="00CB4D86" w:rsidRDefault="00CB4D86" w:rsidP="00CB4D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fundamental philosophical domains.</w:t>
            </w:r>
          </w:p>
          <w:p w:rsidR="00CB4D86" w:rsidRDefault="00CB4D86" w:rsidP="00CB4D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Examine the western schools of philosophy and their educational implications.</w:t>
            </w:r>
          </w:p>
          <w:p w:rsidR="00CB4D86" w:rsidRPr="00CB4D86" w:rsidRDefault="00CB4D86" w:rsidP="00CB4D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educational contributions of Indian and Western thinkers.</w:t>
            </w:r>
          </w:p>
          <w:p w:rsidR="00C9507B" w:rsidRDefault="00C9507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07B" w:rsidTr="00BC4220">
        <w:tc>
          <w:tcPr>
            <w:tcW w:w="1638" w:type="dxa"/>
          </w:tcPr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7B" w:rsidRPr="007C0466" w:rsidRDefault="00C9507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MS2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</w:tcPr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7B" w:rsidRPr="007C0466" w:rsidRDefault="00C9507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 Design and Development</w:t>
            </w:r>
          </w:p>
        </w:tc>
        <w:tc>
          <w:tcPr>
            <w:tcW w:w="3192" w:type="dxa"/>
          </w:tcPr>
          <w:p w:rsidR="001371C6" w:rsidRDefault="001371C6" w:rsidP="008F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379" w:rsidRDefault="008F2379" w:rsidP="008F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8F2379" w:rsidRDefault="008F2379" w:rsidP="008F237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Summarize the principles of curriculum design and compare three approaches of curriculum design.</w:t>
            </w:r>
          </w:p>
          <w:p w:rsidR="008F2379" w:rsidRDefault="008F2379" w:rsidP="008F237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 the curriculum models and types of teaching models.</w:t>
            </w:r>
          </w:p>
          <w:p w:rsidR="008F2379" w:rsidRPr="008F2379" w:rsidRDefault="008F2379" w:rsidP="008F237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approaches and models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evaluation.</w:t>
            </w:r>
          </w:p>
          <w:p w:rsidR="00C9507B" w:rsidRDefault="00C9507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CB" w:rsidTr="003A335A">
        <w:tc>
          <w:tcPr>
            <w:tcW w:w="9576" w:type="dxa"/>
            <w:gridSpan w:val="3"/>
          </w:tcPr>
          <w:p w:rsidR="000E7DCB" w:rsidRDefault="000E7DC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TC</w:t>
            </w:r>
          </w:p>
        </w:tc>
      </w:tr>
      <w:tr w:rsidR="00C9507B" w:rsidTr="00BC4220">
        <w:tc>
          <w:tcPr>
            <w:tcW w:w="1638" w:type="dxa"/>
          </w:tcPr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7B" w:rsidRPr="007C0466" w:rsidRDefault="00C9507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MS2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6" w:type="dxa"/>
          </w:tcPr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7B" w:rsidRPr="007C0466" w:rsidRDefault="00C9507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Educational 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Statistics</w:t>
            </w:r>
          </w:p>
        </w:tc>
        <w:tc>
          <w:tcPr>
            <w:tcW w:w="3192" w:type="dxa"/>
          </w:tcPr>
          <w:p w:rsidR="001371C6" w:rsidRDefault="001371C6" w:rsidP="00D26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0E4" w:rsidRDefault="00D260E4" w:rsidP="00D26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D260E4" w:rsidRDefault="00B32A35" w:rsidP="00D260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process of conducting research.</w:t>
            </w:r>
          </w:p>
          <w:p w:rsidR="00B32A35" w:rsidRDefault="00B32A35" w:rsidP="00D260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suitable research design for their study.</w:t>
            </w:r>
          </w:p>
          <w:p w:rsidR="00B32A35" w:rsidRDefault="00B32A35" w:rsidP="00D260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significance of qualitative study in research.</w:t>
            </w:r>
          </w:p>
          <w:p w:rsidR="00B32A35" w:rsidRDefault="00B32A35" w:rsidP="00D260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significance of mixed method of research.</w:t>
            </w:r>
          </w:p>
          <w:p w:rsidR="00B32A35" w:rsidRDefault="00B32A35" w:rsidP="00D260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Interpret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of the mixed mode research.</w:t>
            </w:r>
          </w:p>
          <w:p w:rsidR="00B32A35" w:rsidRDefault="00B32A35" w:rsidP="00D260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suitable parametric or non-parametric tests for the data collected.</w:t>
            </w:r>
          </w:p>
          <w:p w:rsidR="00B32A35" w:rsidRPr="00D260E4" w:rsidRDefault="00B32A35" w:rsidP="00D260E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Write a research report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on their own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07B" w:rsidRDefault="00C9507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CB" w:rsidTr="00424AB5">
        <w:tc>
          <w:tcPr>
            <w:tcW w:w="9576" w:type="dxa"/>
            <w:gridSpan w:val="3"/>
          </w:tcPr>
          <w:p w:rsidR="000E7DCB" w:rsidRDefault="000E7DC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STC</w:t>
            </w:r>
          </w:p>
        </w:tc>
      </w:tr>
      <w:tr w:rsidR="00C9507B" w:rsidTr="00BC4220">
        <w:tc>
          <w:tcPr>
            <w:tcW w:w="1638" w:type="dxa"/>
          </w:tcPr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7B" w:rsidRPr="007C0466" w:rsidRDefault="00C9507B" w:rsidP="001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MS2ST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</w:tcPr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7B" w:rsidRPr="007C0466" w:rsidRDefault="00C9507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and Administration of Education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: Elementary Level</w:t>
            </w:r>
          </w:p>
        </w:tc>
        <w:tc>
          <w:tcPr>
            <w:tcW w:w="3192" w:type="dxa"/>
          </w:tcPr>
          <w:p w:rsidR="001371C6" w:rsidRDefault="001371C6" w:rsidP="002A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428" w:rsidRDefault="002A4428" w:rsidP="002A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2A4428" w:rsidRDefault="002A4428" w:rsidP="002A442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historical perspectives of elementary education.</w:t>
            </w:r>
          </w:p>
          <w:p w:rsidR="002A4428" w:rsidRDefault="002A4428" w:rsidP="002A442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the concept of supervision, inspection and administration in the field of education.</w:t>
            </w:r>
          </w:p>
          <w:p w:rsidR="002A4428" w:rsidRDefault="002A4428" w:rsidP="002A442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implications of five year plans on the development of elementary education.</w:t>
            </w:r>
          </w:p>
          <w:p w:rsidR="002A4428" w:rsidRPr="002A4428" w:rsidRDefault="002A4428" w:rsidP="002A442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Evaluate the effect of different schemes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implemented for quality enhancement of elementary education.</w:t>
            </w:r>
          </w:p>
          <w:p w:rsidR="00C9507B" w:rsidRDefault="00C9507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5436" w:rsidRDefault="00D15436" w:rsidP="00D15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Third </w:t>
      </w:r>
      <w:r w:rsidRPr="00F66B61">
        <w:rPr>
          <w:rFonts w:ascii="Times New Roman" w:hAnsi="Times New Roman" w:cs="Times New Roman"/>
          <w:b/>
          <w:sz w:val="24"/>
          <w:szCs w:val="24"/>
        </w:rPr>
        <w:t>Semester</w:t>
      </w:r>
    </w:p>
    <w:tbl>
      <w:tblPr>
        <w:tblStyle w:val="TableGrid"/>
        <w:tblW w:w="0" w:type="auto"/>
        <w:tblLook w:val="04A0"/>
      </w:tblPr>
      <w:tblGrid>
        <w:gridCol w:w="1638"/>
        <w:gridCol w:w="4746"/>
        <w:gridCol w:w="3192"/>
      </w:tblGrid>
      <w:tr w:rsidR="00D15436" w:rsidTr="00BC4220">
        <w:tc>
          <w:tcPr>
            <w:tcW w:w="1638" w:type="dxa"/>
          </w:tcPr>
          <w:p w:rsidR="00D15436" w:rsidRDefault="00D15436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46" w:type="dxa"/>
          </w:tcPr>
          <w:p w:rsidR="00D15436" w:rsidRDefault="00D15436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3192" w:type="dxa"/>
          </w:tcPr>
          <w:p w:rsidR="00D15436" w:rsidRDefault="00D15436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 above</w:t>
            </w:r>
          </w:p>
        </w:tc>
      </w:tr>
      <w:tr w:rsidR="000E7DCB" w:rsidTr="00D642D1">
        <w:tc>
          <w:tcPr>
            <w:tcW w:w="9576" w:type="dxa"/>
            <w:gridSpan w:val="3"/>
          </w:tcPr>
          <w:p w:rsidR="000E7DCB" w:rsidRDefault="000E7DC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PC</w:t>
            </w:r>
          </w:p>
        </w:tc>
      </w:tr>
      <w:tr w:rsidR="00D15436" w:rsidTr="00BC4220">
        <w:tc>
          <w:tcPr>
            <w:tcW w:w="1638" w:type="dxa"/>
          </w:tcPr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36" w:rsidRPr="007C0466" w:rsidRDefault="00D1543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MS3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6" w:type="dxa"/>
          </w:tcPr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36" w:rsidRPr="007C0466" w:rsidRDefault="00D1543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 of Education</w:t>
            </w:r>
          </w:p>
        </w:tc>
        <w:tc>
          <w:tcPr>
            <w:tcW w:w="3192" w:type="dxa"/>
          </w:tcPr>
          <w:p w:rsidR="001371C6" w:rsidRDefault="001371C6" w:rsidP="00AC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719" w:rsidRDefault="00AC0719" w:rsidP="00AC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AC0719" w:rsidRDefault="00AC0719" w:rsidP="00AC07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scope and functions of Educational Sociology.</w:t>
            </w:r>
          </w:p>
          <w:p w:rsidR="00AC0719" w:rsidRDefault="00AC0719" w:rsidP="00AC07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 the social system and its impact on Education.</w:t>
            </w:r>
          </w:p>
          <w:p w:rsidR="00AC0719" w:rsidRDefault="00AC0719" w:rsidP="00AC07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Examine the relationship between education and cultural change.</w:t>
            </w:r>
          </w:p>
          <w:p w:rsidR="00AC0719" w:rsidRDefault="00AC0719" w:rsidP="00AC07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the impacts of Liberalization, Privatization and Globalization on Education.</w:t>
            </w:r>
          </w:p>
          <w:p w:rsidR="00AC0719" w:rsidRPr="00AC0719" w:rsidRDefault="00AC0719" w:rsidP="00AC07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Discriminate the concept of social equity and equality.</w:t>
            </w:r>
          </w:p>
          <w:p w:rsidR="00D15436" w:rsidRDefault="00D15436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436" w:rsidTr="00BC4220">
        <w:tc>
          <w:tcPr>
            <w:tcW w:w="1638" w:type="dxa"/>
          </w:tcPr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36" w:rsidRPr="007C0466" w:rsidRDefault="00D1543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MS3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6" w:type="dxa"/>
          </w:tcPr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C6" w:rsidRDefault="001371C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36" w:rsidRPr="007C0466" w:rsidRDefault="00BA467A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Techniques of Instructions</w:t>
            </w:r>
          </w:p>
        </w:tc>
        <w:tc>
          <w:tcPr>
            <w:tcW w:w="3192" w:type="dxa"/>
          </w:tcPr>
          <w:p w:rsidR="001371C6" w:rsidRDefault="001371C6" w:rsidP="00BA4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67A" w:rsidRDefault="00BA467A" w:rsidP="00BA4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BA467A" w:rsidRDefault="00BA467A" w:rsidP="00BA467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 a report on LMS with anyone mode and present it.</w:t>
            </w:r>
          </w:p>
          <w:p w:rsidR="00BA467A" w:rsidRDefault="00BA467A" w:rsidP="00BA467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content for mobile learning.</w:t>
            </w:r>
          </w:p>
          <w:p w:rsidR="00BA467A" w:rsidRDefault="00BA467A" w:rsidP="00BA467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mobile learning in the classroom.</w:t>
            </w:r>
          </w:p>
          <w:p w:rsidR="00BA467A" w:rsidRDefault="00BA467A" w:rsidP="00BA467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 online evaluation in their Students.</w:t>
            </w:r>
          </w:p>
          <w:p w:rsidR="00BA467A" w:rsidRDefault="00BA467A" w:rsidP="00BA467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E-portfolios.</w:t>
            </w:r>
          </w:p>
          <w:p w:rsidR="00BA467A" w:rsidRDefault="00BA467A" w:rsidP="00BA467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 knowledge on blended learning.</w:t>
            </w:r>
          </w:p>
          <w:p w:rsidR="00BA467A" w:rsidRDefault="00BA467A" w:rsidP="00BA467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Differentiate hardware and software.</w:t>
            </w:r>
          </w:p>
          <w:p w:rsidR="00D15436" w:rsidRDefault="00D15436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CB" w:rsidTr="00F00BB5">
        <w:tc>
          <w:tcPr>
            <w:tcW w:w="9576" w:type="dxa"/>
            <w:gridSpan w:val="3"/>
          </w:tcPr>
          <w:p w:rsidR="000E7DCB" w:rsidRDefault="000E7DC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TC</w:t>
            </w:r>
          </w:p>
        </w:tc>
      </w:tr>
      <w:tr w:rsidR="00D15436" w:rsidTr="00BC4220">
        <w:tc>
          <w:tcPr>
            <w:tcW w:w="1638" w:type="dxa"/>
          </w:tcPr>
          <w:p w:rsidR="001371C6" w:rsidRDefault="001371C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36" w:rsidRPr="007C0466" w:rsidRDefault="00D1543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MS3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</w:tcPr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6B" w:rsidRDefault="002B006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36" w:rsidRPr="007C0466" w:rsidRDefault="00D1543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Measurement and Evaluation</w:t>
            </w:r>
          </w:p>
        </w:tc>
        <w:tc>
          <w:tcPr>
            <w:tcW w:w="3192" w:type="dxa"/>
          </w:tcPr>
          <w:p w:rsidR="002B006B" w:rsidRDefault="002B006B" w:rsidP="0041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28F" w:rsidRDefault="0041328F" w:rsidP="0041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41328F" w:rsidRDefault="006F1518" w:rsidP="0041328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relationship between measurement and evaluation.</w:t>
            </w:r>
          </w:p>
          <w:p w:rsidR="006F1518" w:rsidRDefault="006F1518" w:rsidP="0041328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Acquire knowledge about various tools of measurement and evaluation in existence.</w:t>
            </w:r>
          </w:p>
          <w:p w:rsidR="006F1518" w:rsidRDefault="006F1518" w:rsidP="0041328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skills on using psychological test for measurement and evaluation.</w:t>
            </w:r>
          </w:p>
          <w:p w:rsidR="006F1518" w:rsidRDefault="006F1518" w:rsidP="0041328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Familiarize to construct different kinds of tests and tools.</w:t>
            </w:r>
          </w:p>
          <w:p w:rsidR="006F1518" w:rsidRDefault="006F1518" w:rsidP="0041328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Obtain knowledge on statistical concepts, test scores and its transformation.</w:t>
            </w:r>
          </w:p>
          <w:p w:rsidR="006F1518" w:rsidRDefault="006F1518" w:rsidP="0041328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Assimilate the new trends in evaluation in terms of grading, semester, CCE and online test.</w:t>
            </w:r>
          </w:p>
          <w:p w:rsidR="006F1518" w:rsidRPr="0041328F" w:rsidRDefault="006F1518" w:rsidP="0041328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question banks and other self-study materials.</w:t>
            </w:r>
          </w:p>
          <w:p w:rsidR="00D15436" w:rsidRDefault="00D15436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CB" w:rsidTr="006C3D3F">
        <w:tc>
          <w:tcPr>
            <w:tcW w:w="9576" w:type="dxa"/>
            <w:gridSpan w:val="3"/>
          </w:tcPr>
          <w:p w:rsidR="000E7DCB" w:rsidRDefault="000E7DC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SCC</w:t>
            </w:r>
          </w:p>
        </w:tc>
      </w:tr>
      <w:tr w:rsidR="00D15436" w:rsidTr="00BC4220">
        <w:tc>
          <w:tcPr>
            <w:tcW w:w="1638" w:type="dxa"/>
          </w:tcPr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36" w:rsidRPr="007C0466" w:rsidRDefault="00D15436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MS3SC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</w:tcPr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8" w:rsidRDefault="00F355C8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36" w:rsidRPr="007C0466" w:rsidRDefault="00D15436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 Pedagogy and Assessment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: Elementary Level</w:t>
            </w:r>
          </w:p>
        </w:tc>
        <w:tc>
          <w:tcPr>
            <w:tcW w:w="3192" w:type="dxa"/>
          </w:tcPr>
          <w:p w:rsidR="00F355C8" w:rsidRDefault="00F355C8" w:rsidP="00D95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EE" w:rsidRDefault="00D953EE" w:rsidP="00D95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D953EE" w:rsidRDefault="00D953EE" w:rsidP="00D953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Recognize the basic types of curricula and issues in curriculum alignment.</w:t>
            </w:r>
          </w:p>
          <w:p w:rsidR="00D953EE" w:rsidRDefault="00D953EE" w:rsidP="00D953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knowledge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dimensions and categories of major cognitive processes.</w:t>
            </w:r>
          </w:p>
          <w:p w:rsidR="00D953EE" w:rsidRDefault="00D953EE" w:rsidP="00D953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Summarize the perspectives of Educational pioneers on curriculum and pedagogy.</w:t>
            </w:r>
          </w:p>
          <w:p w:rsidR="00D953EE" w:rsidRDefault="00D953EE" w:rsidP="00D953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 the various types of instructional planning and support practices.</w:t>
            </w:r>
          </w:p>
          <w:p w:rsidR="00D953EE" w:rsidRPr="00D953EE" w:rsidRDefault="00D953EE" w:rsidP="00D953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Evaluate the students’ performance by applying various types of assessment techniques.</w:t>
            </w:r>
          </w:p>
          <w:p w:rsidR="00D15436" w:rsidRDefault="00D15436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D4B" w:rsidRDefault="00BD1D4B" w:rsidP="00BD1D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D4B" w:rsidRDefault="00BD1D4B" w:rsidP="00BD1D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Fourth Semester</w:t>
      </w:r>
    </w:p>
    <w:tbl>
      <w:tblPr>
        <w:tblStyle w:val="TableGrid"/>
        <w:tblW w:w="0" w:type="auto"/>
        <w:tblLook w:val="04A0"/>
      </w:tblPr>
      <w:tblGrid>
        <w:gridCol w:w="1638"/>
        <w:gridCol w:w="4746"/>
        <w:gridCol w:w="3192"/>
      </w:tblGrid>
      <w:tr w:rsidR="00BD1D4B" w:rsidTr="00BC4220">
        <w:tc>
          <w:tcPr>
            <w:tcW w:w="1638" w:type="dxa"/>
          </w:tcPr>
          <w:p w:rsidR="00BD1D4B" w:rsidRDefault="00BD1D4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46" w:type="dxa"/>
          </w:tcPr>
          <w:p w:rsidR="00BD1D4B" w:rsidRDefault="00BD1D4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3192" w:type="dxa"/>
          </w:tcPr>
          <w:p w:rsidR="00BD1D4B" w:rsidRDefault="00BD1D4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 above</w:t>
            </w:r>
          </w:p>
        </w:tc>
      </w:tr>
      <w:tr w:rsidR="000E7DCB" w:rsidTr="007B3EC1">
        <w:tc>
          <w:tcPr>
            <w:tcW w:w="9576" w:type="dxa"/>
            <w:gridSpan w:val="3"/>
          </w:tcPr>
          <w:p w:rsidR="000E7DCB" w:rsidRDefault="000E7DC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PC</w:t>
            </w:r>
          </w:p>
        </w:tc>
      </w:tr>
      <w:tr w:rsidR="00BD1D4B" w:rsidTr="00BC4220">
        <w:tc>
          <w:tcPr>
            <w:tcW w:w="1638" w:type="dxa"/>
          </w:tcPr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D4B" w:rsidRPr="007C0466" w:rsidRDefault="00BD1D4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MS4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6" w:type="dxa"/>
          </w:tcPr>
          <w:p w:rsidR="00565552" w:rsidRDefault="00BD1D4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D4B" w:rsidRPr="007C0466" w:rsidRDefault="00BD1D4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Studies</w:t>
            </w:r>
          </w:p>
        </w:tc>
        <w:tc>
          <w:tcPr>
            <w:tcW w:w="3192" w:type="dxa"/>
          </w:tcPr>
          <w:p w:rsidR="00565552" w:rsidRDefault="00565552" w:rsidP="0029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9D" w:rsidRDefault="0029419D" w:rsidP="0029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29419D" w:rsidRDefault="0029419D" w:rsidP="0029419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concept of education as a discipline with reference to social, cultural, political, economic, and technological aspects in knowledge construction.</w:t>
            </w:r>
          </w:p>
          <w:p w:rsidR="0029419D" w:rsidRDefault="0029419D" w:rsidP="0029419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Explore the multiple school contexts, its management system, challenges,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stakeholders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reconceptualization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learning resources.</w:t>
            </w:r>
          </w:p>
          <w:p w:rsidR="0029419D" w:rsidRDefault="0029419D" w:rsidP="0029419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their novel and critical ideas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concepts for bridging the gap in constructing knowledge along with skills.</w:t>
            </w:r>
          </w:p>
          <w:p w:rsidR="0029419D" w:rsidRPr="0029419D" w:rsidRDefault="0029419D" w:rsidP="0029419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Appreciate the values, ethos, culture and aesthetics in context of India.</w:t>
            </w:r>
          </w:p>
          <w:p w:rsidR="00BD1D4B" w:rsidRDefault="00BD1D4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D4B" w:rsidTr="00BC4220">
        <w:tc>
          <w:tcPr>
            <w:tcW w:w="1638" w:type="dxa"/>
          </w:tcPr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D4B" w:rsidRPr="007C0466" w:rsidRDefault="00BD1D4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MS4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6" w:type="dxa"/>
          </w:tcPr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D4B" w:rsidRPr="007C0466" w:rsidRDefault="00BD1D4B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Comparative Education</w:t>
            </w:r>
          </w:p>
        </w:tc>
        <w:tc>
          <w:tcPr>
            <w:tcW w:w="3192" w:type="dxa"/>
          </w:tcPr>
          <w:p w:rsidR="00565552" w:rsidRDefault="00565552" w:rsidP="00E0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F9" w:rsidRDefault="00E071F9" w:rsidP="00E0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E071F9" w:rsidRDefault="00E071F9" w:rsidP="00E071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need, scope and history of comparative education.</w:t>
            </w:r>
          </w:p>
          <w:p w:rsidR="00E071F9" w:rsidRDefault="00E071F9" w:rsidP="00E071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Comprehend the primary and secondary education’s aims and methods of instruction in U.S.A, U.K, Japan, Finland and India.</w:t>
            </w:r>
          </w:p>
          <w:p w:rsidR="00E071F9" w:rsidRDefault="00E071F9" w:rsidP="00E071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Realize the issues and challenges in primary and secondary education of perspective of countries: U.S.A., U.K, Japan, Finland and India.</w:t>
            </w:r>
          </w:p>
          <w:p w:rsidR="00E071F9" w:rsidRDefault="00BC4706" w:rsidP="00E071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the emerging issues and challenges with respect to primary and secondary education in the global context.</w:t>
            </w:r>
          </w:p>
          <w:p w:rsidR="00BC4706" w:rsidRPr="00E071F9" w:rsidRDefault="00BC4706" w:rsidP="00E071F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Explore the determinants of national education with its merits and demerits.</w:t>
            </w:r>
          </w:p>
          <w:p w:rsidR="00BD1D4B" w:rsidRDefault="00BD1D4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CB" w:rsidTr="00226E9C">
        <w:tc>
          <w:tcPr>
            <w:tcW w:w="9576" w:type="dxa"/>
            <w:gridSpan w:val="3"/>
          </w:tcPr>
          <w:p w:rsidR="000E7DCB" w:rsidRDefault="000E7DC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</w:p>
        </w:tc>
      </w:tr>
      <w:tr w:rsidR="00BD1D4B" w:rsidTr="00BC4220">
        <w:tc>
          <w:tcPr>
            <w:tcW w:w="1638" w:type="dxa"/>
          </w:tcPr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D4B" w:rsidRPr="007C0466" w:rsidRDefault="00BD1D4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MS4</w:t>
            </w:r>
            <w:r w:rsidRPr="007C046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</w:tcPr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4" w:rsidRDefault="00E36414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D4B" w:rsidRPr="007C0466" w:rsidRDefault="00CB65E0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 on Teaching and Learning</w:t>
            </w:r>
          </w:p>
        </w:tc>
        <w:tc>
          <w:tcPr>
            <w:tcW w:w="3192" w:type="dxa"/>
          </w:tcPr>
          <w:p w:rsidR="00E36414" w:rsidRDefault="00E36414" w:rsidP="00565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52" w:rsidRDefault="00565552" w:rsidP="00565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565552" w:rsidRDefault="00565552" w:rsidP="005655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professional ability in ICT.</w:t>
            </w:r>
          </w:p>
          <w:p w:rsidR="00565552" w:rsidRDefault="00565552" w:rsidP="005655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Apply the ICT skills in communications.</w:t>
            </w:r>
          </w:p>
          <w:p w:rsidR="00565552" w:rsidRDefault="00565552" w:rsidP="005655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impact of ICT on learning environments.</w:t>
            </w:r>
          </w:p>
          <w:p w:rsidR="00565552" w:rsidRDefault="00565552" w:rsidP="005655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the learners in learning.</w:t>
            </w:r>
          </w:p>
          <w:p w:rsidR="00565552" w:rsidRDefault="00565552" w:rsidP="005655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Administer the test and evaluation by using ICT.</w:t>
            </w:r>
          </w:p>
          <w:p w:rsidR="00565552" w:rsidRDefault="00565552" w:rsidP="005655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online community by integrating ICT.</w:t>
            </w:r>
          </w:p>
          <w:p w:rsidR="00565552" w:rsidRPr="00565552" w:rsidRDefault="00565552" w:rsidP="005655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Artificial Intelligence in teaching-learning and assessment process.</w:t>
            </w:r>
          </w:p>
          <w:p w:rsidR="00BD1D4B" w:rsidRDefault="00BD1D4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CB" w:rsidTr="00DB4754">
        <w:tc>
          <w:tcPr>
            <w:tcW w:w="9576" w:type="dxa"/>
            <w:gridSpan w:val="3"/>
          </w:tcPr>
          <w:p w:rsidR="000E7DCB" w:rsidRDefault="000E7DC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STC</w:t>
            </w:r>
          </w:p>
        </w:tc>
      </w:tr>
      <w:tr w:rsidR="00BD1D4B" w:rsidTr="00BC4220">
        <w:tc>
          <w:tcPr>
            <w:tcW w:w="1638" w:type="dxa"/>
          </w:tcPr>
          <w:p w:rsidR="00BD1D4B" w:rsidRPr="007C0466" w:rsidRDefault="00BD1D4B" w:rsidP="00BC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MS4ST6</w:t>
            </w:r>
          </w:p>
        </w:tc>
        <w:tc>
          <w:tcPr>
            <w:tcW w:w="4746" w:type="dxa"/>
          </w:tcPr>
          <w:p w:rsidR="00BD1D4B" w:rsidRPr="007C0466" w:rsidRDefault="00CB65E0" w:rsidP="00BC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Guidance and </w:t>
            </w:r>
            <w:r w:rsidR="00B76368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</w:p>
        </w:tc>
        <w:tc>
          <w:tcPr>
            <w:tcW w:w="3192" w:type="dxa"/>
          </w:tcPr>
          <w:p w:rsidR="00AD24F5" w:rsidRDefault="00AD24F5" w:rsidP="00AD2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AD24F5" w:rsidRDefault="00AD24F5" w:rsidP="00AD24F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basics of guidance and would be able to plan out guidance programs.</w:t>
            </w:r>
          </w:p>
          <w:p w:rsidR="00AD24F5" w:rsidRDefault="00AD24F5" w:rsidP="00AD24F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nature add procedural aspects of Educational and Vocational guidance.</w:t>
            </w:r>
          </w:p>
          <w:p w:rsidR="00AD24F5" w:rsidRDefault="00AD24F5" w:rsidP="00AD24F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the role of counselors and teacher.</w:t>
            </w:r>
          </w:p>
          <w:p w:rsidR="00867D94" w:rsidRDefault="00867D94" w:rsidP="00AD24F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the skills and competencies in carry out individual, group and career appraisal.</w:t>
            </w:r>
          </w:p>
          <w:p w:rsidR="00867D94" w:rsidRDefault="00867D94" w:rsidP="00AD24F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the cause and effect relationship and possible corrective measures.</w:t>
            </w:r>
          </w:p>
          <w:p w:rsidR="00867D94" w:rsidRDefault="00867D94" w:rsidP="00AD24F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nature of disabilities of the children.</w:t>
            </w:r>
          </w:p>
          <w:p w:rsidR="00AD24F5" w:rsidRPr="00867D94" w:rsidRDefault="00AD24F5" w:rsidP="00867D9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D4B" w:rsidRDefault="00BD1D4B" w:rsidP="00BC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D4B" w:rsidRPr="00F66B61" w:rsidRDefault="00BD1D4B" w:rsidP="00BD1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0FFD" w:rsidRPr="00F66B61" w:rsidRDefault="00E50FFD" w:rsidP="00F66B6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0FFD" w:rsidRPr="00F66B61" w:rsidSect="006D2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57D"/>
    <w:multiLevelType w:val="hybridMultilevel"/>
    <w:tmpl w:val="E20A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2A3F"/>
    <w:multiLevelType w:val="hybridMultilevel"/>
    <w:tmpl w:val="C768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B1A07"/>
    <w:multiLevelType w:val="hybridMultilevel"/>
    <w:tmpl w:val="89B0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E18C4"/>
    <w:multiLevelType w:val="hybridMultilevel"/>
    <w:tmpl w:val="8C34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0738B"/>
    <w:multiLevelType w:val="hybridMultilevel"/>
    <w:tmpl w:val="B8AE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906F2"/>
    <w:multiLevelType w:val="hybridMultilevel"/>
    <w:tmpl w:val="37A0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348C3"/>
    <w:multiLevelType w:val="hybridMultilevel"/>
    <w:tmpl w:val="4BBA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B167B"/>
    <w:multiLevelType w:val="hybridMultilevel"/>
    <w:tmpl w:val="3E66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C4617"/>
    <w:multiLevelType w:val="hybridMultilevel"/>
    <w:tmpl w:val="5B86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648B3"/>
    <w:multiLevelType w:val="hybridMultilevel"/>
    <w:tmpl w:val="8A76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D3325"/>
    <w:multiLevelType w:val="hybridMultilevel"/>
    <w:tmpl w:val="B888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01129"/>
    <w:multiLevelType w:val="hybridMultilevel"/>
    <w:tmpl w:val="25CC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123B1"/>
    <w:multiLevelType w:val="hybridMultilevel"/>
    <w:tmpl w:val="D994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B22EA"/>
    <w:multiLevelType w:val="hybridMultilevel"/>
    <w:tmpl w:val="34EC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C220C9"/>
    <w:multiLevelType w:val="hybridMultilevel"/>
    <w:tmpl w:val="F88A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C792D"/>
    <w:multiLevelType w:val="hybridMultilevel"/>
    <w:tmpl w:val="1478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12"/>
  </w:num>
  <w:num w:numId="9">
    <w:abstractNumId w:val="2"/>
  </w:num>
  <w:num w:numId="10">
    <w:abstractNumId w:val="14"/>
  </w:num>
  <w:num w:numId="11">
    <w:abstractNumId w:val="8"/>
  </w:num>
  <w:num w:numId="12">
    <w:abstractNumId w:val="3"/>
  </w:num>
  <w:num w:numId="13">
    <w:abstractNumId w:val="11"/>
  </w:num>
  <w:num w:numId="14">
    <w:abstractNumId w:val="5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FFD"/>
    <w:rsid w:val="000C27ED"/>
    <w:rsid w:val="000C45BA"/>
    <w:rsid w:val="000E7DCB"/>
    <w:rsid w:val="001371C6"/>
    <w:rsid w:val="001714EF"/>
    <w:rsid w:val="0018660A"/>
    <w:rsid w:val="00240621"/>
    <w:rsid w:val="00255731"/>
    <w:rsid w:val="0029419D"/>
    <w:rsid w:val="002A4428"/>
    <w:rsid w:val="002B006B"/>
    <w:rsid w:val="002B6A47"/>
    <w:rsid w:val="002D0F28"/>
    <w:rsid w:val="0041328F"/>
    <w:rsid w:val="00441A3C"/>
    <w:rsid w:val="00447957"/>
    <w:rsid w:val="00496A78"/>
    <w:rsid w:val="004B4EC1"/>
    <w:rsid w:val="00550D55"/>
    <w:rsid w:val="00565552"/>
    <w:rsid w:val="005A6FC1"/>
    <w:rsid w:val="006D214B"/>
    <w:rsid w:val="006E129A"/>
    <w:rsid w:val="006F1518"/>
    <w:rsid w:val="007C0466"/>
    <w:rsid w:val="00867D94"/>
    <w:rsid w:val="00870F92"/>
    <w:rsid w:val="008C6CA4"/>
    <w:rsid w:val="008D27A8"/>
    <w:rsid w:val="008D7773"/>
    <w:rsid w:val="008E6E2C"/>
    <w:rsid w:val="008F2379"/>
    <w:rsid w:val="008F28A9"/>
    <w:rsid w:val="00900089"/>
    <w:rsid w:val="009537CD"/>
    <w:rsid w:val="009A560E"/>
    <w:rsid w:val="009B3825"/>
    <w:rsid w:val="00A25E12"/>
    <w:rsid w:val="00AC0719"/>
    <w:rsid w:val="00AD24F5"/>
    <w:rsid w:val="00B32A35"/>
    <w:rsid w:val="00B76368"/>
    <w:rsid w:val="00BA467A"/>
    <w:rsid w:val="00BC4706"/>
    <w:rsid w:val="00BD1D4B"/>
    <w:rsid w:val="00C9507B"/>
    <w:rsid w:val="00CB4D86"/>
    <w:rsid w:val="00CB65E0"/>
    <w:rsid w:val="00CE19FC"/>
    <w:rsid w:val="00D15436"/>
    <w:rsid w:val="00D260E4"/>
    <w:rsid w:val="00D708DB"/>
    <w:rsid w:val="00D953EE"/>
    <w:rsid w:val="00DA3AA2"/>
    <w:rsid w:val="00DF560E"/>
    <w:rsid w:val="00E071F9"/>
    <w:rsid w:val="00E21E89"/>
    <w:rsid w:val="00E36414"/>
    <w:rsid w:val="00E50FFD"/>
    <w:rsid w:val="00ED0057"/>
    <w:rsid w:val="00ED1E56"/>
    <w:rsid w:val="00F355C8"/>
    <w:rsid w:val="00F66B61"/>
    <w:rsid w:val="00F950CA"/>
    <w:rsid w:val="00FB4D04"/>
    <w:rsid w:val="00FE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B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1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IACE</dc:creator>
  <cp:lastModifiedBy>IACE</cp:lastModifiedBy>
  <cp:revision>113</cp:revision>
  <cp:lastPrinted>2021-05-22T08:17:00Z</cp:lastPrinted>
  <dcterms:created xsi:type="dcterms:W3CDTF">2021-05-21T10:35:00Z</dcterms:created>
  <dcterms:modified xsi:type="dcterms:W3CDTF">2021-05-22T09:15:00Z</dcterms:modified>
</cp:coreProperties>
</file>